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C6" w:rsidRPr="00206DEC" w:rsidRDefault="00206DEC" w:rsidP="00206D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DEC">
        <w:rPr>
          <w:rFonts w:ascii="Times New Roman" w:hAnsi="Times New Roman" w:cs="Times New Roman"/>
          <w:b/>
          <w:sz w:val="28"/>
          <w:szCs w:val="28"/>
        </w:rPr>
        <w:t xml:space="preserve">Перечень вопросов к </w:t>
      </w:r>
      <w:r w:rsidR="00C02B2F">
        <w:rPr>
          <w:rFonts w:ascii="Times New Roman" w:hAnsi="Times New Roman" w:cs="Times New Roman"/>
          <w:b/>
          <w:sz w:val="28"/>
          <w:szCs w:val="28"/>
        </w:rPr>
        <w:t>зечету</w:t>
      </w:r>
      <w:bookmarkStart w:id="0" w:name="_GoBack"/>
      <w:bookmarkEnd w:id="0"/>
      <w:r w:rsidRPr="00206DEC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206DEC" w:rsidRDefault="00206DEC" w:rsidP="00206D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DEC">
        <w:rPr>
          <w:rFonts w:ascii="Times New Roman" w:hAnsi="Times New Roman" w:cs="Times New Roman"/>
          <w:b/>
          <w:sz w:val="28"/>
          <w:szCs w:val="28"/>
        </w:rPr>
        <w:t>«Уголовное право»</w:t>
      </w:r>
    </w:p>
    <w:p w:rsidR="00206DEC" w:rsidRDefault="00206DEC" w:rsidP="00206D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Понятие, предмет и метод уголовного права.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6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уголовного права.</w:t>
      </w:r>
    </w:p>
    <w:p w:rsidR="00206DEC" w:rsidRDefault="00206DEC" w:rsidP="00206DEC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Механизм и задачи уголовно-правового регулирования.</w:t>
      </w:r>
    </w:p>
    <w:p w:rsidR="00206DEC" w:rsidRDefault="00206DEC" w:rsidP="00206DEC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Уголовное право как наука.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>Понятие, значение, система Российского уголовного закона и структура его норм.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>Принципы уголовного закона.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>Действие уголовного закона в пространстве.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>Действие уголовного закона во времени. Обратная сила закона.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>Толкование уголовного закона.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преступления и его признаки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Категории преступлений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Совокупность преступлений.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Рецидив преступлений.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и значение объекта преступления.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 xml:space="preserve"> Виды объектов преступления.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Предмет преступления и его значение.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 xml:space="preserve"> Понятие и значение категории "потерпевший".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и значение объективной стороны преступления.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 xml:space="preserve"> Общественно опасное деяние.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Общественно опасные последствия.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EC">
        <w:rPr>
          <w:rFonts w:ascii="Times New Roman" w:hAnsi="Times New Roman" w:cs="Times New Roman"/>
          <w:sz w:val="28"/>
          <w:szCs w:val="28"/>
        </w:rPr>
        <w:t xml:space="preserve"> Причинная связь.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Факультативные элементы объективной стороны.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Субъективная сторона преступления.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Субъект преступления.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и значение обстоятельств, исключающих преступность деяния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Виды обстоятельств, исключающих преступность деяния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и виды стадий совершения преступления.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Добровольный отказ от доведения преступления до конца.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соучастия в преступлении. Виды соучастников.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Формы и виды соучастия. Квалификация соучастия.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Добровольный отказ соучастников. Эксцесс и прикосновенность к преступлению.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Понятие и признаки наказания.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Цели наказания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системы наказаний. Классификация видов наказаний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Общие начала назначения наказания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Обстоятельства, смягчающие и отягчающие наказание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более мягкого наказания, чем предусмотрено за данное преступление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наказания при вердикте присяжных заседателей о снисхождении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наказания за неоконченное преступление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наказания за преступление, совершенное в соучастии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наказания при рецидиве преступлений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наказания по совокупности преступлений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наказания по совокупности приговоров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Порядок определения сроков наказания при сложении наказаний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Исчисление сроков наказаний в зачет наказания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Назначение условного осуждения</w:t>
      </w:r>
    </w:p>
    <w:p w:rsid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Отмена условного осуждения или продление испытательного срока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и виды освобождения от уголовной ответственности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Понятие и виды освобождения от наказания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 xml:space="preserve">Амнистия и помилование 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Судимость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Принудительные меры медицинского характера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Конфискация имущества и судебный штраф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Особенности уголовной ответственности несовершеннолетних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Освобождение несовершеннолетних от уголовной ответственности</w:t>
      </w:r>
    </w:p>
    <w:p w:rsidR="00206DEC" w:rsidRPr="00206DEC" w:rsidRDefault="00206DEC" w:rsidP="00206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EC">
        <w:rPr>
          <w:rFonts w:ascii="Times New Roman" w:hAnsi="Times New Roman" w:cs="Times New Roman"/>
          <w:sz w:val="28"/>
          <w:szCs w:val="28"/>
        </w:rPr>
        <w:t>Освобождение несовершеннолетних от наказания</w:t>
      </w:r>
    </w:p>
    <w:p w:rsidR="00206DEC" w:rsidRPr="00206DEC" w:rsidRDefault="00206DEC" w:rsidP="00206D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6DEC" w:rsidRPr="0020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50F6"/>
    <w:multiLevelType w:val="hybridMultilevel"/>
    <w:tmpl w:val="682C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73617"/>
    <w:multiLevelType w:val="hybridMultilevel"/>
    <w:tmpl w:val="B096086C"/>
    <w:lvl w:ilvl="0" w:tplc="769CD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4D"/>
    <w:rsid w:val="00206DEC"/>
    <w:rsid w:val="003606C6"/>
    <w:rsid w:val="0062084D"/>
    <w:rsid w:val="00C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206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06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6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206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06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2023-01-11T07:43:00Z</cp:lastPrinted>
  <dcterms:created xsi:type="dcterms:W3CDTF">2023-01-11T07:33:00Z</dcterms:created>
  <dcterms:modified xsi:type="dcterms:W3CDTF">2023-01-11T08:22:00Z</dcterms:modified>
</cp:coreProperties>
</file>